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380A" w14:textId="77777777" w:rsidR="006E18BC" w:rsidRDefault="00744032">
      <w:pPr>
        <w:pStyle w:val="Balk1"/>
        <w:spacing w:before="76" w:line="309" w:lineRule="auto"/>
        <w:ind w:left="1926" w:hanging="541"/>
      </w:pPr>
      <w:r>
        <w:t>MUSTAFA</w:t>
      </w:r>
      <w:r>
        <w:rPr>
          <w:spacing w:val="-6"/>
        </w:rPr>
        <w:t xml:space="preserve"> </w:t>
      </w:r>
      <w:r>
        <w:t>KEMAL</w:t>
      </w:r>
      <w:r>
        <w:rPr>
          <w:spacing w:val="-7"/>
        </w:rPr>
        <w:t xml:space="preserve"> </w:t>
      </w:r>
      <w:r>
        <w:t>İLKOKULU</w:t>
      </w:r>
      <w:r>
        <w:rPr>
          <w:spacing w:val="-6"/>
        </w:rPr>
        <w:t xml:space="preserve"> </w:t>
      </w:r>
      <w:r>
        <w:t>PROJE</w:t>
      </w:r>
      <w:r>
        <w:rPr>
          <w:spacing w:val="-7"/>
        </w:rPr>
        <w:t xml:space="preserve"> </w:t>
      </w:r>
      <w:r>
        <w:t>OLUŞTURMA</w:t>
      </w:r>
      <w:r>
        <w:rPr>
          <w:spacing w:val="-6"/>
        </w:rPr>
        <w:t xml:space="preserve"> </w:t>
      </w:r>
      <w:r>
        <w:t>VE GELİŞTİRME KURULU TOPLANTI TUTANAĞI</w:t>
      </w:r>
    </w:p>
    <w:p w14:paraId="3CE69440" w14:textId="77777777" w:rsidR="006E18BC" w:rsidRDefault="00744032">
      <w:pPr>
        <w:pStyle w:val="GvdeMetni"/>
        <w:spacing w:before="180" w:line="232" w:lineRule="auto"/>
        <w:ind w:right="22"/>
      </w:pPr>
      <w:r>
        <w:t xml:space="preserve">Okulumuz Mustafa Kemal İlkokulu’nda hazırlanacak E-Twinning, Erasmus, Eko Okul proje örneklerinin belirlenmesi ve yaygınlaştırılmasını sağlamak için yapılabilecek çalışmaların tespiti amacıyla aşağıda belirtilen tarih ve saatte toplantı yapılmış olup Okulumuz PROJE </w:t>
      </w:r>
      <w:r>
        <w:rPr>
          <w:b/>
        </w:rPr>
        <w:t xml:space="preserve">EKİBİ </w:t>
      </w:r>
      <w:r>
        <w:t>aşağıdaki şekilde oluşturulmuş ve kurul görevleri belirtilmiştir.</w:t>
      </w:r>
    </w:p>
    <w:p w14:paraId="74D23311" w14:textId="4A2FBA89" w:rsidR="006E18BC" w:rsidRDefault="00744032">
      <w:pPr>
        <w:pStyle w:val="Balk1"/>
        <w:spacing w:before="270" w:line="237" w:lineRule="auto"/>
        <w:ind w:right="5365"/>
      </w:pPr>
      <w:r>
        <w:t>Toplantı Tarihi: 23/09/2024 Toplantı</w:t>
      </w:r>
      <w:r>
        <w:rPr>
          <w:spacing w:val="-12"/>
        </w:rPr>
        <w:t xml:space="preserve"> </w:t>
      </w:r>
      <w:r>
        <w:t>Yeri:</w:t>
      </w:r>
      <w:r>
        <w:rPr>
          <w:spacing w:val="-11"/>
        </w:rPr>
        <w:t xml:space="preserve"> </w:t>
      </w:r>
      <w:r>
        <w:t>Müdür</w:t>
      </w:r>
      <w:r>
        <w:rPr>
          <w:spacing w:val="-12"/>
        </w:rPr>
        <w:t xml:space="preserve"> </w:t>
      </w:r>
      <w:r>
        <w:t xml:space="preserve">Odası Toplantı Saati: 14.30 </w:t>
      </w:r>
    </w:p>
    <w:p w14:paraId="3EFDF662" w14:textId="77777777" w:rsidR="006E18BC" w:rsidRDefault="006E18BC">
      <w:pPr>
        <w:pStyle w:val="GvdeMetni"/>
        <w:ind w:left="0"/>
        <w:jc w:val="left"/>
        <w:rPr>
          <w:b/>
          <w:sz w:val="20"/>
        </w:rPr>
      </w:pPr>
    </w:p>
    <w:p w14:paraId="2FE1D3F6" w14:textId="77777777" w:rsidR="006E18BC" w:rsidRDefault="006E18BC">
      <w:pPr>
        <w:pStyle w:val="GvdeMetni"/>
        <w:spacing w:before="8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5643"/>
      </w:tblGrid>
      <w:tr w:rsidR="006E18BC" w14:paraId="18DD2607" w14:textId="77777777">
        <w:trPr>
          <w:trHeight w:val="405"/>
        </w:trPr>
        <w:tc>
          <w:tcPr>
            <w:tcW w:w="8570" w:type="dxa"/>
            <w:gridSpan w:val="2"/>
          </w:tcPr>
          <w:p w14:paraId="058D4D5A" w14:textId="77777777" w:rsidR="006E18BC" w:rsidRDefault="00744032">
            <w:pPr>
              <w:pStyle w:val="TableParagraph"/>
              <w:spacing w:line="26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YÜRÜTME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6E18BC" w14:paraId="0F684106" w14:textId="77777777">
        <w:trPr>
          <w:trHeight w:val="270"/>
        </w:trPr>
        <w:tc>
          <w:tcPr>
            <w:tcW w:w="2927" w:type="dxa"/>
          </w:tcPr>
          <w:p w14:paraId="77089416" w14:textId="77777777" w:rsidR="006E18BC" w:rsidRDefault="00744032">
            <w:pPr>
              <w:pStyle w:val="TableParagraph"/>
              <w:spacing w:line="250" w:lineRule="exact"/>
              <w:ind w:left="8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Başkan</w:t>
            </w:r>
          </w:p>
        </w:tc>
        <w:tc>
          <w:tcPr>
            <w:tcW w:w="5643" w:type="dxa"/>
          </w:tcPr>
          <w:p w14:paraId="1F25FD04" w14:textId="77777777" w:rsidR="006E18BC" w:rsidRDefault="00744032">
            <w:pPr>
              <w:pStyle w:val="TableParagraph"/>
              <w:spacing w:line="250" w:lineRule="exact"/>
              <w:ind w:left="436"/>
              <w:rPr>
                <w:sz w:val="24"/>
              </w:rPr>
            </w:pPr>
            <w:r>
              <w:rPr>
                <w:sz w:val="24"/>
              </w:rPr>
              <w:t>Süleyman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GENCER</w:t>
            </w:r>
          </w:p>
        </w:tc>
      </w:tr>
      <w:tr w:rsidR="006E18BC" w14:paraId="10A09743" w14:textId="77777777">
        <w:trPr>
          <w:trHeight w:val="405"/>
        </w:trPr>
        <w:tc>
          <w:tcPr>
            <w:tcW w:w="2927" w:type="dxa"/>
          </w:tcPr>
          <w:p w14:paraId="2D9329FE" w14:textId="77777777" w:rsidR="006E18BC" w:rsidRDefault="00744032">
            <w:pPr>
              <w:pStyle w:val="TableParagraph"/>
              <w:spacing w:before="56" w:line="240" w:lineRule="auto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Sorumlusu</w:t>
            </w:r>
          </w:p>
        </w:tc>
        <w:tc>
          <w:tcPr>
            <w:tcW w:w="5643" w:type="dxa"/>
          </w:tcPr>
          <w:p w14:paraId="01BED290" w14:textId="47A271E6" w:rsidR="006E18BC" w:rsidRDefault="00744032">
            <w:pPr>
              <w:pStyle w:val="TableParagraph"/>
              <w:spacing w:before="50" w:line="240" w:lineRule="auto"/>
              <w:ind w:left="436"/>
              <w:rPr>
                <w:sz w:val="24"/>
              </w:rPr>
            </w:pPr>
            <w:r>
              <w:rPr>
                <w:sz w:val="24"/>
              </w:rPr>
              <w:t>Birsen Çakallıoğlu</w:t>
            </w:r>
          </w:p>
        </w:tc>
      </w:tr>
      <w:tr w:rsidR="006E18BC" w14:paraId="7EA4E0D9" w14:textId="77777777">
        <w:trPr>
          <w:trHeight w:val="745"/>
        </w:trPr>
        <w:tc>
          <w:tcPr>
            <w:tcW w:w="2927" w:type="dxa"/>
          </w:tcPr>
          <w:p w14:paraId="7BD79A9D" w14:textId="04041427" w:rsidR="006E18BC" w:rsidRDefault="00EB5E83">
            <w:pPr>
              <w:pStyle w:val="TableParagraph"/>
              <w:spacing w:before="206"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Kültürün İzinde Mersin</w:t>
            </w:r>
            <w:r w:rsidR="00744032">
              <w:rPr>
                <w:b/>
                <w:spacing w:val="-3"/>
                <w:sz w:val="24"/>
              </w:rPr>
              <w:t xml:space="preserve"> </w:t>
            </w:r>
            <w:r w:rsidR="00744032">
              <w:rPr>
                <w:b/>
                <w:spacing w:val="-2"/>
                <w:sz w:val="24"/>
              </w:rPr>
              <w:t>Proje</w:t>
            </w:r>
          </w:p>
          <w:p w14:paraId="19536F80" w14:textId="186E3DAB" w:rsidR="006E18BC" w:rsidRDefault="00EB5E83" w:rsidP="00EB5E83">
            <w:pPr>
              <w:pStyle w:val="TableParagraph"/>
              <w:spacing w:line="249" w:lineRule="exact"/>
              <w:ind w:left="0" w:righ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44032">
              <w:rPr>
                <w:b/>
                <w:sz w:val="24"/>
              </w:rPr>
              <w:t>Sorumlusu</w:t>
            </w:r>
            <w:r w:rsidR="00744032">
              <w:rPr>
                <w:b/>
                <w:spacing w:val="1"/>
                <w:sz w:val="24"/>
              </w:rPr>
              <w:t xml:space="preserve"> </w:t>
            </w:r>
            <w:r w:rsidR="00744032">
              <w:rPr>
                <w:b/>
                <w:spacing w:val="-2"/>
                <w:sz w:val="24"/>
              </w:rPr>
              <w:t>Öğretmenler</w:t>
            </w:r>
          </w:p>
        </w:tc>
        <w:tc>
          <w:tcPr>
            <w:tcW w:w="5643" w:type="dxa"/>
          </w:tcPr>
          <w:p w14:paraId="21CDA521" w14:textId="77777777" w:rsidR="006E18BC" w:rsidRDefault="006E18BC">
            <w:pPr>
              <w:pStyle w:val="TableParagraph"/>
              <w:spacing w:before="61" w:line="240" w:lineRule="auto"/>
              <w:ind w:left="391"/>
              <w:rPr>
                <w:sz w:val="24"/>
              </w:rPr>
            </w:pPr>
          </w:p>
          <w:p w14:paraId="30E93BB8" w14:textId="15B8614E" w:rsidR="00EB5E83" w:rsidRDefault="00EB5E83">
            <w:pPr>
              <w:pStyle w:val="TableParagraph"/>
              <w:spacing w:before="61" w:line="240" w:lineRule="auto"/>
              <w:ind w:left="391"/>
              <w:rPr>
                <w:sz w:val="24"/>
              </w:rPr>
            </w:pPr>
            <w:r>
              <w:rPr>
                <w:sz w:val="24"/>
              </w:rPr>
              <w:t>Oğuz Göl</w:t>
            </w:r>
          </w:p>
        </w:tc>
      </w:tr>
      <w:tr w:rsidR="006E18BC" w14:paraId="43D7BBE1" w14:textId="77777777">
        <w:trPr>
          <w:trHeight w:val="615"/>
        </w:trPr>
        <w:tc>
          <w:tcPr>
            <w:tcW w:w="2927" w:type="dxa"/>
          </w:tcPr>
          <w:p w14:paraId="1652F153" w14:textId="77777777" w:rsidR="006E18BC" w:rsidRDefault="00744032">
            <w:pPr>
              <w:pStyle w:val="TableParagraph"/>
              <w:spacing w:before="51" w:line="240" w:lineRule="auto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Twinning</w:t>
            </w:r>
            <w:r>
              <w:rPr>
                <w:b/>
                <w:spacing w:val="-2"/>
                <w:sz w:val="24"/>
              </w:rPr>
              <w:t xml:space="preserve"> Sorumlusu</w:t>
            </w:r>
          </w:p>
        </w:tc>
        <w:tc>
          <w:tcPr>
            <w:tcW w:w="5643" w:type="dxa"/>
          </w:tcPr>
          <w:p w14:paraId="0700C6D0" w14:textId="77777777" w:rsidR="006E18BC" w:rsidRDefault="00744032">
            <w:pPr>
              <w:pStyle w:val="TableParagraph"/>
              <w:spacing w:before="46" w:line="240" w:lineRule="auto"/>
              <w:ind w:left="406"/>
              <w:rPr>
                <w:sz w:val="24"/>
              </w:rPr>
            </w:pPr>
            <w:r>
              <w:rPr>
                <w:sz w:val="24"/>
              </w:rPr>
              <w:t>Ayşe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Bıçak-Duygu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Meşe</w:t>
            </w:r>
          </w:p>
        </w:tc>
      </w:tr>
      <w:tr w:rsidR="006E18BC" w14:paraId="458E4E5D" w14:textId="77777777">
        <w:trPr>
          <w:trHeight w:val="615"/>
        </w:trPr>
        <w:tc>
          <w:tcPr>
            <w:tcW w:w="2927" w:type="dxa"/>
          </w:tcPr>
          <w:p w14:paraId="464F87EC" w14:textId="77777777" w:rsidR="006E18BC" w:rsidRDefault="00744032">
            <w:pPr>
              <w:pStyle w:val="TableParagraph"/>
              <w:spacing w:line="230" w:lineRule="auto"/>
              <w:ind w:left="902" w:right="603" w:hanging="285"/>
              <w:rPr>
                <w:b/>
                <w:sz w:val="24"/>
              </w:rPr>
            </w:pPr>
            <w:r>
              <w:rPr>
                <w:b/>
                <w:sz w:val="24"/>
              </w:rPr>
              <w:t>Erasmus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Projesi </w:t>
            </w:r>
            <w:r>
              <w:rPr>
                <w:b/>
                <w:spacing w:val="-2"/>
                <w:sz w:val="24"/>
              </w:rPr>
              <w:t>Sorumlusu</w:t>
            </w:r>
          </w:p>
        </w:tc>
        <w:tc>
          <w:tcPr>
            <w:tcW w:w="5643" w:type="dxa"/>
          </w:tcPr>
          <w:p w14:paraId="741E32C3" w14:textId="1288FA73" w:rsidR="006E18BC" w:rsidRDefault="0074403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Birsen Çakallıoğlu-Süleyman Gencer</w:t>
            </w:r>
          </w:p>
        </w:tc>
      </w:tr>
      <w:tr w:rsidR="006E18BC" w14:paraId="7566B4E4" w14:textId="77777777">
        <w:trPr>
          <w:trHeight w:val="615"/>
        </w:trPr>
        <w:tc>
          <w:tcPr>
            <w:tcW w:w="2927" w:type="dxa"/>
          </w:tcPr>
          <w:p w14:paraId="7F61126F" w14:textId="77777777" w:rsidR="006E18BC" w:rsidRDefault="00744032">
            <w:pPr>
              <w:pStyle w:val="TableParagraph"/>
              <w:spacing w:line="267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Eko Okul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Sorumlusu</w:t>
            </w:r>
          </w:p>
        </w:tc>
        <w:tc>
          <w:tcPr>
            <w:tcW w:w="5643" w:type="dxa"/>
          </w:tcPr>
          <w:p w14:paraId="4A0D258F" w14:textId="7BB92359" w:rsidR="006E18BC" w:rsidRDefault="00744032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sz w:val="24"/>
              </w:rPr>
              <w:t>Ayşe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Bıçak-Birsen Çakallıoğlu-Duygu Meşe-</w:t>
            </w:r>
            <w:r w:rsidR="00EB5E83">
              <w:rPr>
                <w:sz w:val="24"/>
              </w:rPr>
              <w:t>Oğuz Göl</w:t>
            </w:r>
          </w:p>
        </w:tc>
      </w:tr>
    </w:tbl>
    <w:p w14:paraId="003675C9" w14:textId="77777777" w:rsidR="006E18BC" w:rsidRDefault="006E18BC">
      <w:pPr>
        <w:pStyle w:val="GvdeMetni"/>
        <w:ind w:left="0"/>
        <w:jc w:val="left"/>
        <w:rPr>
          <w:b/>
        </w:rPr>
      </w:pPr>
    </w:p>
    <w:p w14:paraId="44514350" w14:textId="77777777" w:rsidR="006E18BC" w:rsidRDefault="006E18BC">
      <w:pPr>
        <w:pStyle w:val="GvdeMetni"/>
        <w:ind w:left="0"/>
        <w:jc w:val="left"/>
        <w:rPr>
          <w:b/>
        </w:rPr>
      </w:pPr>
    </w:p>
    <w:p w14:paraId="7C901CBE" w14:textId="77777777" w:rsidR="006E18BC" w:rsidRDefault="006E18BC">
      <w:pPr>
        <w:pStyle w:val="GvdeMetni"/>
        <w:ind w:left="0"/>
        <w:jc w:val="left"/>
        <w:rPr>
          <w:b/>
        </w:rPr>
      </w:pPr>
    </w:p>
    <w:p w14:paraId="3FAB9498" w14:textId="77777777" w:rsidR="006E18BC" w:rsidRDefault="006E18BC">
      <w:pPr>
        <w:pStyle w:val="GvdeMetni"/>
        <w:spacing w:before="253"/>
        <w:ind w:left="0"/>
        <w:jc w:val="left"/>
        <w:rPr>
          <w:b/>
        </w:rPr>
      </w:pPr>
    </w:p>
    <w:p w14:paraId="34705087" w14:textId="77777777" w:rsidR="006E18BC" w:rsidRDefault="00744032">
      <w:pPr>
        <w:ind w:left="1146"/>
        <w:rPr>
          <w:b/>
          <w:sz w:val="24"/>
        </w:rPr>
      </w:pPr>
      <w:r>
        <w:rPr>
          <w:b/>
          <w:sz w:val="24"/>
        </w:rPr>
        <w:t>OKUL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YÜRÜTME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KURULUNUN </w:t>
      </w:r>
      <w:r>
        <w:rPr>
          <w:b/>
          <w:spacing w:val="-2"/>
          <w:sz w:val="24"/>
        </w:rPr>
        <w:t>GÖREVLERİ</w:t>
      </w:r>
    </w:p>
    <w:p w14:paraId="53CE258E" w14:textId="77777777" w:rsidR="006E18BC" w:rsidRDefault="00744032">
      <w:pPr>
        <w:pStyle w:val="ListeParagraf"/>
        <w:numPr>
          <w:ilvl w:val="0"/>
          <w:numId w:val="1"/>
        </w:numPr>
        <w:tabs>
          <w:tab w:val="left" w:pos="494"/>
        </w:tabs>
        <w:spacing w:before="259" w:line="266" w:lineRule="auto"/>
        <w:ind w:right="615" w:firstLine="0"/>
        <w:jc w:val="both"/>
        <w:rPr>
          <w:sz w:val="24"/>
        </w:rPr>
      </w:pPr>
      <w:r>
        <w:rPr>
          <w:sz w:val="24"/>
        </w:rPr>
        <w:t>İlkokullarda Okul Proje Yürütme Kurulu okulda proje kapsamında yapılacak çalışmaların belirlenmesini ve projenin uygulanmasını sağlar.</w:t>
      </w:r>
    </w:p>
    <w:p w14:paraId="2683A29D" w14:textId="77777777" w:rsidR="006E18BC" w:rsidRDefault="00744032">
      <w:pPr>
        <w:pStyle w:val="ListeParagraf"/>
        <w:numPr>
          <w:ilvl w:val="0"/>
          <w:numId w:val="1"/>
        </w:numPr>
        <w:tabs>
          <w:tab w:val="left" w:pos="434"/>
        </w:tabs>
        <w:spacing w:line="266" w:lineRule="auto"/>
        <w:ind w:firstLine="0"/>
        <w:jc w:val="both"/>
        <w:rPr>
          <w:sz w:val="24"/>
        </w:rPr>
      </w:pPr>
      <w:r>
        <w:rPr>
          <w:sz w:val="24"/>
        </w:rPr>
        <w:t>Okul Akademik Başarıyı Artırma Komisyonu ile Okul Sosyal, Kültürel ve Sportif Çalışmalar Proje Komisyonun oluşmasını sağlar.</w:t>
      </w:r>
    </w:p>
    <w:p w14:paraId="23021556" w14:textId="77777777" w:rsidR="006E18BC" w:rsidRDefault="00744032">
      <w:pPr>
        <w:pStyle w:val="ListeParagraf"/>
        <w:numPr>
          <w:ilvl w:val="0"/>
          <w:numId w:val="1"/>
        </w:numPr>
        <w:tabs>
          <w:tab w:val="left" w:pos="424"/>
        </w:tabs>
        <w:spacing w:line="266" w:lineRule="auto"/>
        <w:ind w:right="591" w:firstLine="0"/>
        <w:jc w:val="both"/>
        <w:rPr>
          <w:sz w:val="24"/>
        </w:rPr>
      </w:pPr>
      <w:r>
        <w:rPr>
          <w:sz w:val="24"/>
        </w:rPr>
        <w:t>Okul Proje Yürütme Kurulu proje kapsamında hazırlanan Okul Eylem Planına göre çalışmalarını planlar ve yürütülmesini sağlar.</w:t>
      </w:r>
    </w:p>
    <w:p w14:paraId="21F955D7" w14:textId="77777777" w:rsidR="006E18BC" w:rsidRDefault="00744032">
      <w:pPr>
        <w:pStyle w:val="ListeParagraf"/>
        <w:numPr>
          <w:ilvl w:val="0"/>
          <w:numId w:val="1"/>
        </w:numPr>
        <w:tabs>
          <w:tab w:val="left" w:pos="499"/>
        </w:tabs>
        <w:spacing w:line="266" w:lineRule="auto"/>
        <w:ind w:right="595" w:firstLine="0"/>
        <w:jc w:val="both"/>
        <w:rPr>
          <w:sz w:val="24"/>
        </w:rPr>
      </w:pPr>
      <w:r>
        <w:rPr>
          <w:sz w:val="24"/>
        </w:rPr>
        <w:t>Okul Proje Yürütme Kurulu Okul Eylem Planı ile ilgili istenen verileri ve değerlendirmeleri hazırlar, “Ek-5 Okul Proje Aylık Çalışma Raporu” nu her ayın son haftasında</w:t>
      </w:r>
      <w:r>
        <w:rPr>
          <w:spacing w:val="-14"/>
          <w:sz w:val="24"/>
        </w:rPr>
        <w:t xml:space="preserve"> </w:t>
      </w:r>
      <w:r>
        <w:rPr>
          <w:sz w:val="24"/>
        </w:rPr>
        <w:t>Mustafa</w:t>
      </w:r>
      <w:r>
        <w:rPr>
          <w:spacing w:val="-14"/>
          <w:sz w:val="24"/>
        </w:rPr>
        <w:t xml:space="preserve"> </w:t>
      </w:r>
      <w:r>
        <w:rPr>
          <w:sz w:val="24"/>
        </w:rPr>
        <w:t>Kemal</w:t>
      </w:r>
      <w:r>
        <w:rPr>
          <w:spacing w:val="-14"/>
          <w:sz w:val="24"/>
        </w:rPr>
        <w:t xml:space="preserve"> </w:t>
      </w:r>
      <w:r>
        <w:rPr>
          <w:sz w:val="24"/>
        </w:rPr>
        <w:t>İlkokulu</w:t>
      </w:r>
      <w:r>
        <w:rPr>
          <w:spacing w:val="-13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13"/>
          <w:sz w:val="24"/>
        </w:rPr>
        <w:t xml:space="preserve"> </w:t>
      </w:r>
      <w:r>
        <w:rPr>
          <w:sz w:val="24"/>
        </w:rPr>
        <w:t>kurum</w:t>
      </w:r>
      <w:r>
        <w:rPr>
          <w:spacing w:val="-14"/>
          <w:sz w:val="24"/>
        </w:rPr>
        <w:t xml:space="preserve"> </w:t>
      </w:r>
      <w:r>
        <w:rPr>
          <w:sz w:val="24"/>
        </w:rPr>
        <w:t>web</w:t>
      </w:r>
      <w:r>
        <w:rPr>
          <w:spacing w:val="-13"/>
          <w:sz w:val="24"/>
        </w:rPr>
        <w:t xml:space="preserve"> </w:t>
      </w:r>
      <w:r>
        <w:rPr>
          <w:sz w:val="24"/>
        </w:rPr>
        <w:t>sitesinde</w:t>
      </w:r>
      <w:r>
        <w:rPr>
          <w:spacing w:val="-14"/>
          <w:sz w:val="24"/>
        </w:rPr>
        <w:t xml:space="preserve"> </w:t>
      </w:r>
      <w:r>
        <w:rPr>
          <w:sz w:val="24"/>
        </w:rPr>
        <w:t>yayınlanacak</w:t>
      </w:r>
      <w:r>
        <w:rPr>
          <w:spacing w:val="-13"/>
          <w:sz w:val="24"/>
        </w:rPr>
        <w:t xml:space="preserve"> </w:t>
      </w:r>
      <w:r>
        <w:rPr>
          <w:sz w:val="24"/>
        </w:rPr>
        <w:t>dijital form aracılığıyla ulaştırır.</w:t>
      </w:r>
    </w:p>
    <w:p w14:paraId="755EEB86" w14:textId="77777777" w:rsidR="006E18BC" w:rsidRDefault="00744032">
      <w:pPr>
        <w:pStyle w:val="ListeParagraf"/>
        <w:numPr>
          <w:ilvl w:val="0"/>
          <w:numId w:val="1"/>
        </w:numPr>
        <w:tabs>
          <w:tab w:val="left" w:pos="474"/>
        </w:tabs>
        <w:spacing w:line="266" w:lineRule="auto"/>
        <w:ind w:firstLine="0"/>
        <w:jc w:val="both"/>
        <w:rPr>
          <w:sz w:val="24"/>
        </w:rPr>
      </w:pPr>
      <w:r>
        <w:rPr>
          <w:sz w:val="24"/>
        </w:rPr>
        <w:t>Okul Proje Yürütme Kurulu Başkanlığında kurulacak Okul Akademik Başarıyı Artırma Komisyonu, okul müdürü ya da müdür yardımcısının başkanlığında Sınıf Öğretmenleri ve İngilizce öğretmenlerinden oluşur.</w:t>
      </w:r>
    </w:p>
    <w:p w14:paraId="557E6C63" w14:textId="77777777" w:rsidR="006E18BC" w:rsidRDefault="00744032">
      <w:pPr>
        <w:pStyle w:val="ListeParagraf"/>
        <w:numPr>
          <w:ilvl w:val="0"/>
          <w:numId w:val="1"/>
        </w:numPr>
        <w:tabs>
          <w:tab w:val="left" w:pos="479"/>
        </w:tabs>
        <w:spacing w:line="266" w:lineRule="auto"/>
        <w:ind w:right="591" w:firstLine="0"/>
        <w:jc w:val="both"/>
        <w:rPr>
          <w:sz w:val="24"/>
        </w:rPr>
      </w:pPr>
      <w:r>
        <w:rPr>
          <w:sz w:val="24"/>
        </w:rPr>
        <w:t>Okul Proje Yürütme Kurulu başkanlığındaki Okul Akademik Başarıyı Artırma Komisyonu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yılı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içerisinde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yüz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yüze/çevrim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içi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toplantılar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yapar;</w:t>
      </w:r>
    </w:p>
    <w:p w14:paraId="6E1103C7" w14:textId="77777777" w:rsidR="006E18BC" w:rsidRDefault="006E18BC">
      <w:pPr>
        <w:pStyle w:val="ListeParagraf"/>
        <w:spacing w:line="266" w:lineRule="auto"/>
        <w:rPr>
          <w:sz w:val="24"/>
        </w:rPr>
        <w:sectPr w:rsidR="006E18BC">
          <w:type w:val="continuous"/>
          <w:pgSz w:w="11910" w:h="16840"/>
          <w:pgMar w:top="1280" w:right="1417" w:bottom="280" w:left="1275" w:header="708" w:footer="708" w:gutter="0"/>
          <w:cols w:space="708"/>
        </w:sectPr>
      </w:pPr>
    </w:p>
    <w:p w14:paraId="1DCAE620" w14:textId="77777777" w:rsidR="006E18BC" w:rsidRDefault="00744032">
      <w:pPr>
        <w:pStyle w:val="GvdeMetni"/>
        <w:spacing w:before="71" w:line="266" w:lineRule="auto"/>
        <w:ind w:right="586"/>
      </w:pPr>
      <w:r>
        <w:lastRenderedPageBreak/>
        <w:t>öğrencilerin takibini ve değerlendirmesini yaparak akademik başarıların arttırılması ile ilgili kararları alır</w:t>
      </w:r>
    </w:p>
    <w:p w14:paraId="0BEB24C8" w14:textId="77777777" w:rsidR="006E18BC" w:rsidRDefault="00744032">
      <w:pPr>
        <w:pStyle w:val="ListeParagraf"/>
        <w:numPr>
          <w:ilvl w:val="0"/>
          <w:numId w:val="1"/>
        </w:numPr>
        <w:tabs>
          <w:tab w:val="left" w:pos="405"/>
        </w:tabs>
        <w:spacing w:line="273" w:lineRule="exact"/>
        <w:ind w:left="405" w:right="0" w:hanging="240"/>
        <w:jc w:val="both"/>
        <w:rPr>
          <w:sz w:val="24"/>
        </w:rPr>
      </w:pPr>
      <w:r>
        <w:rPr>
          <w:sz w:val="24"/>
        </w:rPr>
        <w:t>Okul</w:t>
      </w:r>
      <w:r>
        <w:rPr>
          <w:spacing w:val="-7"/>
          <w:sz w:val="24"/>
        </w:rPr>
        <w:t xml:space="preserve"> </w:t>
      </w:r>
      <w:r>
        <w:rPr>
          <w:sz w:val="24"/>
        </w:rPr>
        <w:t>temelli</w:t>
      </w:r>
      <w:r>
        <w:rPr>
          <w:spacing w:val="-4"/>
          <w:sz w:val="24"/>
        </w:rPr>
        <w:t xml:space="preserve"> </w:t>
      </w:r>
      <w:r>
        <w:rPr>
          <w:sz w:val="24"/>
        </w:rPr>
        <w:t>projeler</w:t>
      </w:r>
      <w:r>
        <w:rPr>
          <w:spacing w:val="-2"/>
          <w:sz w:val="24"/>
        </w:rPr>
        <w:t xml:space="preserve"> </w:t>
      </w:r>
      <w:r>
        <w:rPr>
          <w:sz w:val="24"/>
        </w:rPr>
        <w:t>üretmek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4"/>
          <w:sz w:val="24"/>
        </w:rPr>
        <w:t xml:space="preserve"> </w:t>
      </w:r>
      <w:r>
        <w:rPr>
          <w:sz w:val="24"/>
        </w:rPr>
        <w:t>teşvik</w:t>
      </w:r>
      <w:r>
        <w:rPr>
          <w:spacing w:val="-2"/>
          <w:sz w:val="24"/>
        </w:rPr>
        <w:t xml:space="preserve"> </w:t>
      </w:r>
      <w:r>
        <w:rPr>
          <w:sz w:val="24"/>
        </w:rPr>
        <w:t>edici</w:t>
      </w:r>
      <w:r>
        <w:rPr>
          <w:spacing w:val="-4"/>
          <w:sz w:val="24"/>
        </w:rPr>
        <w:t xml:space="preserve"> </w:t>
      </w:r>
      <w:r>
        <w:rPr>
          <w:sz w:val="24"/>
        </w:rPr>
        <w:t>etkinliklerin</w:t>
      </w:r>
      <w:r>
        <w:rPr>
          <w:spacing w:val="-2"/>
          <w:sz w:val="24"/>
        </w:rPr>
        <w:t xml:space="preserve"> belirlenir</w:t>
      </w:r>
    </w:p>
    <w:p w14:paraId="56EEC740" w14:textId="77777777" w:rsidR="006E18BC" w:rsidRDefault="00744032">
      <w:pPr>
        <w:pStyle w:val="ListeParagraf"/>
        <w:numPr>
          <w:ilvl w:val="0"/>
          <w:numId w:val="1"/>
        </w:numPr>
        <w:tabs>
          <w:tab w:val="left" w:pos="414"/>
        </w:tabs>
        <w:spacing w:before="30" w:line="268" w:lineRule="auto"/>
        <w:ind w:firstLine="0"/>
        <w:jc w:val="both"/>
        <w:rPr>
          <w:sz w:val="24"/>
        </w:rPr>
      </w:pPr>
      <w:r>
        <w:rPr>
          <w:sz w:val="24"/>
        </w:rPr>
        <w:t>E Twinning ve Milli Eğitim Bakanlığı tarafından organize edilen proje etkinliklerine katılımı arttırmak için alınacak tedbirler belirlenir.</w:t>
      </w:r>
    </w:p>
    <w:p w14:paraId="215EBDBD" w14:textId="77777777" w:rsidR="006E18BC" w:rsidRDefault="00744032">
      <w:pPr>
        <w:pStyle w:val="ListeParagraf"/>
        <w:numPr>
          <w:ilvl w:val="0"/>
          <w:numId w:val="1"/>
        </w:numPr>
        <w:tabs>
          <w:tab w:val="left" w:pos="343"/>
        </w:tabs>
        <w:spacing w:line="266" w:lineRule="auto"/>
        <w:ind w:right="593" w:firstLine="0"/>
        <w:jc w:val="both"/>
        <w:rPr>
          <w:sz w:val="24"/>
        </w:rPr>
      </w:pPr>
      <w:r>
        <w:rPr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z w:val="24"/>
        </w:rPr>
        <w:t>Proje</w:t>
      </w:r>
      <w:r>
        <w:rPr>
          <w:spacing w:val="-15"/>
          <w:sz w:val="24"/>
        </w:rPr>
        <w:t xml:space="preserve"> </w:t>
      </w:r>
      <w:r>
        <w:rPr>
          <w:sz w:val="24"/>
        </w:rPr>
        <w:t>Yürütme</w:t>
      </w:r>
      <w:r>
        <w:rPr>
          <w:spacing w:val="-15"/>
          <w:sz w:val="24"/>
        </w:rPr>
        <w:t xml:space="preserve"> </w:t>
      </w:r>
      <w:r>
        <w:rPr>
          <w:sz w:val="24"/>
        </w:rPr>
        <w:t>Kurulu</w:t>
      </w:r>
      <w:r>
        <w:rPr>
          <w:spacing w:val="-9"/>
          <w:sz w:val="24"/>
        </w:rPr>
        <w:t xml:space="preserve"> </w:t>
      </w:r>
      <w:r>
        <w:rPr>
          <w:sz w:val="24"/>
        </w:rPr>
        <w:t>başkanlığında</w:t>
      </w:r>
      <w:r>
        <w:rPr>
          <w:spacing w:val="-10"/>
          <w:sz w:val="24"/>
        </w:rPr>
        <w:t xml:space="preserve"> </w:t>
      </w:r>
      <w:r>
        <w:rPr>
          <w:sz w:val="24"/>
        </w:rPr>
        <w:t>ilgili</w:t>
      </w:r>
      <w:r>
        <w:rPr>
          <w:spacing w:val="-15"/>
          <w:sz w:val="24"/>
        </w:rPr>
        <w:t xml:space="preserve"> </w:t>
      </w:r>
      <w:r>
        <w:rPr>
          <w:sz w:val="24"/>
        </w:rPr>
        <w:t>sınıf</w:t>
      </w:r>
      <w:r>
        <w:rPr>
          <w:spacing w:val="35"/>
          <w:sz w:val="24"/>
        </w:rPr>
        <w:t xml:space="preserve"> </w:t>
      </w:r>
      <w:r>
        <w:rPr>
          <w:sz w:val="24"/>
        </w:rPr>
        <w:t>öğretmenleri</w:t>
      </w:r>
      <w:r>
        <w:rPr>
          <w:spacing w:val="-1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9"/>
          <w:sz w:val="24"/>
        </w:rPr>
        <w:t xml:space="preserve"> </w:t>
      </w:r>
      <w:r>
        <w:rPr>
          <w:sz w:val="24"/>
        </w:rPr>
        <w:t>özellikle yüz yüze/çevrim içi “Veli Bilgilendirme Toplantıları” düzenlenir.</w:t>
      </w:r>
    </w:p>
    <w:p w14:paraId="4AA1CD2F" w14:textId="7B5FDD20" w:rsidR="006E18BC" w:rsidRDefault="00744032">
      <w:pPr>
        <w:pStyle w:val="ListeParagraf"/>
        <w:numPr>
          <w:ilvl w:val="0"/>
          <w:numId w:val="1"/>
        </w:numPr>
        <w:tabs>
          <w:tab w:val="left" w:pos="525"/>
        </w:tabs>
        <w:spacing w:line="273" w:lineRule="exact"/>
        <w:ind w:left="525" w:right="0" w:hanging="360"/>
        <w:jc w:val="both"/>
        <w:rPr>
          <w:sz w:val="24"/>
        </w:rPr>
      </w:pPr>
      <w:r>
        <w:rPr>
          <w:sz w:val="24"/>
        </w:rPr>
        <w:t>Okul</w:t>
      </w:r>
      <w:r>
        <w:rPr>
          <w:spacing w:val="-5"/>
          <w:sz w:val="24"/>
        </w:rPr>
        <w:t xml:space="preserve"> </w:t>
      </w:r>
      <w:r>
        <w:rPr>
          <w:sz w:val="24"/>
        </w:rPr>
        <w:t>Proje</w:t>
      </w:r>
      <w:r>
        <w:rPr>
          <w:spacing w:val="-4"/>
          <w:sz w:val="24"/>
        </w:rPr>
        <w:t xml:space="preserve"> </w:t>
      </w:r>
      <w:r>
        <w:rPr>
          <w:sz w:val="24"/>
        </w:rPr>
        <w:t>Yürütme</w:t>
      </w:r>
      <w:r>
        <w:rPr>
          <w:spacing w:val="-4"/>
          <w:sz w:val="24"/>
        </w:rPr>
        <w:t xml:space="preserve"> </w:t>
      </w:r>
      <w:r>
        <w:rPr>
          <w:sz w:val="24"/>
        </w:rPr>
        <w:t>Kurulu,</w:t>
      </w:r>
      <w:r>
        <w:rPr>
          <w:spacing w:val="-2"/>
          <w:sz w:val="24"/>
        </w:rPr>
        <w:t xml:space="preserve"> </w:t>
      </w:r>
      <w:r w:rsidR="00EB5E83">
        <w:rPr>
          <w:sz w:val="24"/>
        </w:rPr>
        <w:t xml:space="preserve">eTwinning, Erasmus ve Kültürün İzinde Mersin projeleri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2"/>
          <w:sz w:val="24"/>
        </w:rPr>
        <w:t xml:space="preserve"> yürütür.</w:t>
      </w:r>
    </w:p>
    <w:p w14:paraId="3C494F87" w14:textId="77777777" w:rsidR="006E18BC" w:rsidRDefault="00744032">
      <w:pPr>
        <w:pStyle w:val="ListeParagraf"/>
        <w:numPr>
          <w:ilvl w:val="0"/>
          <w:numId w:val="1"/>
        </w:numPr>
        <w:tabs>
          <w:tab w:val="left" w:pos="462"/>
        </w:tabs>
        <w:spacing w:before="25" w:line="266" w:lineRule="auto"/>
        <w:ind w:right="614" w:firstLine="0"/>
        <w:jc w:val="both"/>
        <w:rPr>
          <w:sz w:val="24"/>
        </w:rPr>
      </w:pPr>
      <w:r>
        <w:rPr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z w:val="24"/>
        </w:rPr>
        <w:t>Proje</w:t>
      </w:r>
      <w:r>
        <w:rPr>
          <w:spacing w:val="-15"/>
          <w:sz w:val="24"/>
        </w:rPr>
        <w:t xml:space="preserve"> </w:t>
      </w:r>
      <w:r>
        <w:rPr>
          <w:sz w:val="24"/>
        </w:rPr>
        <w:t>Yürütme</w:t>
      </w:r>
      <w:r>
        <w:rPr>
          <w:spacing w:val="-15"/>
          <w:sz w:val="24"/>
        </w:rPr>
        <w:t xml:space="preserve"> </w:t>
      </w:r>
      <w:r>
        <w:rPr>
          <w:sz w:val="24"/>
        </w:rPr>
        <w:t>Kurulu</w:t>
      </w:r>
      <w:r>
        <w:rPr>
          <w:spacing w:val="-1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>
        <w:rPr>
          <w:sz w:val="24"/>
        </w:rPr>
        <w:t>proje</w:t>
      </w:r>
      <w:r>
        <w:rPr>
          <w:spacing w:val="-15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5"/>
          <w:sz w:val="24"/>
        </w:rPr>
        <w:t xml:space="preserve"> </w:t>
      </w:r>
      <w:r>
        <w:rPr>
          <w:sz w:val="24"/>
        </w:rPr>
        <w:t>gerçekleştirilen</w:t>
      </w:r>
      <w:r>
        <w:rPr>
          <w:spacing w:val="-15"/>
          <w:sz w:val="24"/>
        </w:rPr>
        <w:t xml:space="preserve"> </w:t>
      </w:r>
      <w:r>
        <w:rPr>
          <w:sz w:val="24"/>
        </w:rPr>
        <w:t>tüm</w:t>
      </w:r>
      <w:r>
        <w:rPr>
          <w:spacing w:val="-15"/>
          <w:sz w:val="24"/>
        </w:rPr>
        <w:t xml:space="preserve"> </w:t>
      </w:r>
      <w:r>
        <w:rPr>
          <w:sz w:val="24"/>
        </w:rPr>
        <w:t>çalışma ve etkinliklerin kurum web sitesinden paylaşılmasını sağlar.</w:t>
      </w:r>
    </w:p>
    <w:p w14:paraId="637CC482" w14:textId="77777777" w:rsidR="006E18BC" w:rsidRDefault="00744032">
      <w:pPr>
        <w:pStyle w:val="ListeParagraf"/>
        <w:numPr>
          <w:ilvl w:val="0"/>
          <w:numId w:val="1"/>
        </w:numPr>
        <w:tabs>
          <w:tab w:val="left" w:pos="462"/>
        </w:tabs>
        <w:spacing w:line="266" w:lineRule="auto"/>
        <w:ind w:right="612" w:firstLine="0"/>
        <w:jc w:val="both"/>
        <w:rPr>
          <w:sz w:val="24"/>
        </w:rPr>
      </w:pPr>
      <w:r>
        <w:rPr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z w:val="24"/>
        </w:rPr>
        <w:t>Proje</w:t>
      </w:r>
      <w:r>
        <w:rPr>
          <w:spacing w:val="-15"/>
          <w:sz w:val="24"/>
        </w:rPr>
        <w:t xml:space="preserve"> </w:t>
      </w:r>
      <w:r>
        <w:rPr>
          <w:sz w:val="24"/>
        </w:rPr>
        <w:t>Yürütme</w:t>
      </w:r>
      <w:r>
        <w:rPr>
          <w:spacing w:val="-15"/>
          <w:sz w:val="24"/>
        </w:rPr>
        <w:t xml:space="preserve"> </w:t>
      </w:r>
      <w:r>
        <w:rPr>
          <w:sz w:val="24"/>
        </w:rPr>
        <w:t>Kurulu,</w:t>
      </w:r>
      <w:r>
        <w:rPr>
          <w:spacing w:val="-15"/>
          <w:sz w:val="24"/>
        </w:rPr>
        <w:t xml:space="preserve"> </w:t>
      </w:r>
      <w:r>
        <w:rPr>
          <w:sz w:val="24"/>
        </w:rPr>
        <w:t>okullarında</w:t>
      </w:r>
      <w:r>
        <w:rPr>
          <w:spacing w:val="-15"/>
          <w:sz w:val="24"/>
        </w:rPr>
        <w:t xml:space="preserve"> </w:t>
      </w:r>
      <w:r>
        <w:rPr>
          <w:sz w:val="24"/>
        </w:rPr>
        <w:t>iyi</w:t>
      </w:r>
      <w:r>
        <w:rPr>
          <w:spacing w:val="-15"/>
          <w:sz w:val="24"/>
        </w:rPr>
        <w:t xml:space="preserve"> </w:t>
      </w:r>
      <w:r>
        <w:rPr>
          <w:sz w:val="24"/>
        </w:rPr>
        <w:t>örnek</w:t>
      </w:r>
      <w:r>
        <w:rPr>
          <w:spacing w:val="-15"/>
          <w:sz w:val="24"/>
        </w:rPr>
        <w:t xml:space="preserve"> </w:t>
      </w:r>
      <w:r>
        <w:rPr>
          <w:sz w:val="24"/>
        </w:rPr>
        <w:t>teşkil</w:t>
      </w:r>
      <w:r>
        <w:rPr>
          <w:spacing w:val="-15"/>
          <w:sz w:val="24"/>
        </w:rPr>
        <w:t xml:space="preserve"> </w:t>
      </w:r>
      <w:r>
        <w:rPr>
          <w:sz w:val="24"/>
        </w:rPr>
        <w:t>eden</w:t>
      </w:r>
      <w:r>
        <w:rPr>
          <w:spacing w:val="-15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projeleri</w:t>
      </w:r>
      <w:r>
        <w:rPr>
          <w:spacing w:val="-15"/>
          <w:sz w:val="24"/>
        </w:rPr>
        <w:t xml:space="preserve"> </w:t>
      </w:r>
      <w:r>
        <w:rPr>
          <w:sz w:val="24"/>
        </w:rPr>
        <w:t>ilçe kurum web sitesinde yayımlanması için İlçe Proje Teknik Ekibine ve İlçe Milli Eğitim Müdürlüğüne bildirir.</w:t>
      </w:r>
    </w:p>
    <w:p w14:paraId="448BA098" w14:textId="77777777" w:rsidR="006E18BC" w:rsidRDefault="00744032">
      <w:pPr>
        <w:pStyle w:val="ListeParagraf"/>
        <w:numPr>
          <w:ilvl w:val="0"/>
          <w:numId w:val="1"/>
        </w:numPr>
        <w:tabs>
          <w:tab w:val="left" w:pos="462"/>
        </w:tabs>
        <w:spacing w:line="266" w:lineRule="auto"/>
        <w:ind w:right="608" w:firstLine="0"/>
        <w:jc w:val="both"/>
        <w:rPr>
          <w:sz w:val="24"/>
        </w:rPr>
      </w:pPr>
      <w:r>
        <w:rPr>
          <w:sz w:val="24"/>
        </w:rPr>
        <w:t>Okul Proje Yürütme Kurulu Projenin uygulanmasında ortaya çıkabilecek problemlerle ilgili tedbirler alır. Projenin uygulanmasında karşılaşılacak sorunları okul komisyonunda değerlendirerek çözüm önerileri oluşturur ve önerilerini İlçe Proje Yürütme Kuruluna bildirir.</w:t>
      </w:r>
    </w:p>
    <w:p w14:paraId="3B9CBA3D" w14:textId="77777777" w:rsidR="006E18BC" w:rsidRDefault="006E18BC">
      <w:pPr>
        <w:pStyle w:val="GvdeMetni"/>
        <w:spacing w:before="225"/>
        <w:ind w:left="0"/>
        <w:jc w:val="left"/>
        <w:rPr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020"/>
        <w:gridCol w:w="2451"/>
      </w:tblGrid>
      <w:tr w:rsidR="00744032" w14:paraId="7619F6E7" w14:textId="77777777" w:rsidTr="00744032">
        <w:trPr>
          <w:trHeight w:val="275"/>
        </w:trPr>
        <w:tc>
          <w:tcPr>
            <w:tcW w:w="2020" w:type="dxa"/>
          </w:tcPr>
          <w:p w14:paraId="06A199E5" w14:textId="5033570C" w:rsidR="00744032" w:rsidRDefault="00744032" w:rsidP="007440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Duygu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Meşe</w:t>
            </w:r>
          </w:p>
        </w:tc>
        <w:tc>
          <w:tcPr>
            <w:tcW w:w="2451" w:type="dxa"/>
          </w:tcPr>
          <w:p w14:paraId="0099909B" w14:textId="1B4C8635" w:rsidR="00744032" w:rsidRDefault="00744032" w:rsidP="007440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EB5E83">
              <w:rPr>
                <w:sz w:val="24"/>
              </w:rPr>
              <w:t xml:space="preserve"> Oğuz Göl</w:t>
            </w:r>
          </w:p>
        </w:tc>
      </w:tr>
      <w:tr w:rsidR="00744032" w14:paraId="30D4196A" w14:textId="77777777" w:rsidTr="00744032">
        <w:trPr>
          <w:trHeight w:val="275"/>
        </w:trPr>
        <w:tc>
          <w:tcPr>
            <w:tcW w:w="2020" w:type="dxa"/>
          </w:tcPr>
          <w:p w14:paraId="5D2200CD" w14:textId="77777777" w:rsidR="00744032" w:rsidRDefault="00744032" w:rsidP="007440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Sınıf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Öğretmeni</w:t>
            </w:r>
          </w:p>
        </w:tc>
        <w:tc>
          <w:tcPr>
            <w:tcW w:w="2451" w:type="dxa"/>
          </w:tcPr>
          <w:p w14:paraId="7C85AAE3" w14:textId="77777777" w:rsidR="00744032" w:rsidRDefault="00744032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Sınıf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Öğretmeni</w:t>
            </w:r>
          </w:p>
        </w:tc>
      </w:tr>
    </w:tbl>
    <w:tbl>
      <w:tblPr>
        <w:tblStyle w:val="TableNormal"/>
        <w:tblpPr w:leftFromText="141" w:rightFromText="141" w:vertAnchor="text" w:horzAnchor="margin" w:tblpXSpec="right" w:tblpY="-533"/>
        <w:tblW w:w="0" w:type="auto"/>
        <w:tblLayout w:type="fixed"/>
        <w:tblLook w:val="01E0" w:firstRow="1" w:lastRow="1" w:firstColumn="1" w:lastColumn="1" w:noHBand="0" w:noVBand="0"/>
      </w:tblPr>
      <w:tblGrid>
        <w:gridCol w:w="2330"/>
        <w:gridCol w:w="2103"/>
      </w:tblGrid>
      <w:tr w:rsidR="00744032" w14:paraId="3B286A63" w14:textId="77777777" w:rsidTr="00744032">
        <w:trPr>
          <w:trHeight w:val="275"/>
        </w:trPr>
        <w:tc>
          <w:tcPr>
            <w:tcW w:w="2330" w:type="dxa"/>
          </w:tcPr>
          <w:p w14:paraId="07FC3C07" w14:textId="0D70ED86" w:rsidR="00744032" w:rsidRDefault="00744032" w:rsidP="007440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Ayşe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Bıçak</w:t>
            </w:r>
          </w:p>
        </w:tc>
        <w:tc>
          <w:tcPr>
            <w:tcW w:w="2103" w:type="dxa"/>
          </w:tcPr>
          <w:p w14:paraId="72978DD0" w14:textId="77777777" w:rsidR="00744032" w:rsidRDefault="00744032" w:rsidP="00744032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Birsen Çakallıoğlu</w:t>
            </w:r>
          </w:p>
        </w:tc>
      </w:tr>
      <w:tr w:rsidR="00744032" w14:paraId="1E24A66B" w14:textId="77777777" w:rsidTr="00744032">
        <w:trPr>
          <w:trHeight w:val="275"/>
        </w:trPr>
        <w:tc>
          <w:tcPr>
            <w:tcW w:w="2330" w:type="dxa"/>
          </w:tcPr>
          <w:p w14:paraId="18861B54" w14:textId="77777777" w:rsidR="00744032" w:rsidRDefault="00744032" w:rsidP="007440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İngilizce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Öğretmeni</w:t>
            </w:r>
          </w:p>
        </w:tc>
        <w:tc>
          <w:tcPr>
            <w:tcW w:w="2103" w:type="dxa"/>
          </w:tcPr>
          <w:p w14:paraId="6BD3244E" w14:textId="77777777" w:rsidR="00744032" w:rsidRDefault="00744032" w:rsidP="00744032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</w:tr>
    </w:tbl>
    <w:p w14:paraId="53DFB6D2" w14:textId="77777777" w:rsidR="006E18BC" w:rsidRDefault="006E18BC">
      <w:pPr>
        <w:pStyle w:val="GvdeMetni"/>
        <w:ind w:left="0"/>
        <w:jc w:val="left"/>
        <w:rPr>
          <w:sz w:val="20"/>
        </w:rPr>
      </w:pPr>
    </w:p>
    <w:p w14:paraId="487582C9" w14:textId="77777777" w:rsidR="006E18BC" w:rsidRDefault="006E18BC">
      <w:pPr>
        <w:pStyle w:val="GvdeMetni"/>
        <w:spacing w:before="170"/>
        <w:ind w:left="0"/>
        <w:jc w:val="left"/>
        <w:rPr>
          <w:sz w:val="20"/>
        </w:rPr>
      </w:pPr>
    </w:p>
    <w:p w14:paraId="1448700C" w14:textId="77777777" w:rsidR="006E18BC" w:rsidRDefault="006E18BC">
      <w:pPr>
        <w:pStyle w:val="GvdeMetni"/>
        <w:ind w:left="0"/>
        <w:jc w:val="left"/>
      </w:pPr>
    </w:p>
    <w:p w14:paraId="39FF317C" w14:textId="77777777" w:rsidR="006E18BC" w:rsidRDefault="006E18BC">
      <w:pPr>
        <w:pStyle w:val="GvdeMetni"/>
        <w:spacing w:before="68"/>
        <w:ind w:left="0"/>
        <w:jc w:val="left"/>
      </w:pPr>
    </w:p>
    <w:p w14:paraId="0E1A3392" w14:textId="11E55BA0" w:rsidR="006B77E3" w:rsidRDefault="00744032">
      <w:pPr>
        <w:pStyle w:val="GvdeMetni"/>
        <w:spacing w:line="386" w:lineRule="auto"/>
        <w:ind w:left="3611" w:right="3469"/>
        <w:jc w:val="center"/>
      </w:pPr>
      <w:r>
        <w:t>Süleyman</w:t>
      </w:r>
      <w:r>
        <w:rPr>
          <w:spacing w:val="-15"/>
        </w:rPr>
        <w:t xml:space="preserve"> </w:t>
      </w:r>
      <w:r>
        <w:t>Gencer Okul Müdürü</w:t>
      </w:r>
    </w:p>
    <w:p w14:paraId="26F8B21D" w14:textId="77777777" w:rsidR="006B77E3" w:rsidRDefault="006B77E3">
      <w:pPr>
        <w:rPr>
          <w:sz w:val="24"/>
          <w:szCs w:val="24"/>
        </w:rPr>
      </w:pPr>
      <w:r>
        <w:br w:type="page"/>
      </w:r>
    </w:p>
    <w:p w14:paraId="4BF1AF78" w14:textId="3237BF2A" w:rsidR="006E18BC" w:rsidRDefault="006B77E3" w:rsidP="006B77E3">
      <w:pPr>
        <w:pStyle w:val="GvdeMetni"/>
        <w:spacing w:line="386" w:lineRule="auto"/>
        <w:ind w:right="3469"/>
        <w:jc w:val="left"/>
      </w:pPr>
      <w:r>
        <w:rPr>
          <w:noProof/>
        </w:rPr>
        <w:lastRenderedPageBreak/>
        <w:drawing>
          <wp:inline distT="0" distB="0" distL="0" distR="0" wp14:anchorId="7739CC0B" wp14:editId="749EDD0B">
            <wp:extent cx="5248275" cy="9648825"/>
            <wp:effectExtent l="0" t="0" r="9525" b="9525"/>
            <wp:docPr id="107365364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0DA64A" wp14:editId="06742EE5">
            <wp:extent cx="5848350" cy="8401050"/>
            <wp:effectExtent l="0" t="0" r="0" b="0"/>
            <wp:docPr id="168955021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8BC"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26DD"/>
    <w:multiLevelType w:val="hybridMultilevel"/>
    <w:tmpl w:val="56F4692C"/>
    <w:lvl w:ilvl="0" w:tplc="153878D4">
      <w:start w:val="1"/>
      <w:numFmt w:val="decimal"/>
      <w:lvlText w:val="%1."/>
      <w:lvlJc w:val="left"/>
      <w:pPr>
        <w:ind w:left="165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tr-TR" w:eastAsia="en-US" w:bidi="ar-SA"/>
      </w:rPr>
    </w:lvl>
    <w:lvl w:ilvl="1" w:tplc="E826773C">
      <w:numFmt w:val="bullet"/>
      <w:lvlText w:val="•"/>
      <w:lvlJc w:val="left"/>
      <w:pPr>
        <w:ind w:left="1065" w:hanging="330"/>
      </w:pPr>
      <w:rPr>
        <w:rFonts w:hint="default"/>
        <w:lang w:val="tr-TR" w:eastAsia="en-US" w:bidi="ar-SA"/>
      </w:rPr>
    </w:lvl>
    <w:lvl w:ilvl="2" w:tplc="AA5E5FD4">
      <w:numFmt w:val="bullet"/>
      <w:lvlText w:val="•"/>
      <w:lvlJc w:val="left"/>
      <w:pPr>
        <w:ind w:left="1970" w:hanging="330"/>
      </w:pPr>
      <w:rPr>
        <w:rFonts w:hint="default"/>
        <w:lang w:val="tr-TR" w:eastAsia="en-US" w:bidi="ar-SA"/>
      </w:rPr>
    </w:lvl>
    <w:lvl w:ilvl="3" w:tplc="A492207E">
      <w:numFmt w:val="bullet"/>
      <w:lvlText w:val="•"/>
      <w:lvlJc w:val="left"/>
      <w:pPr>
        <w:ind w:left="2875" w:hanging="330"/>
      </w:pPr>
      <w:rPr>
        <w:rFonts w:hint="default"/>
        <w:lang w:val="tr-TR" w:eastAsia="en-US" w:bidi="ar-SA"/>
      </w:rPr>
    </w:lvl>
    <w:lvl w:ilvl="4" w:tplc="D49027EE">
      <w:numFmt w:val="bullet"/>
      <w:lvlText w:val="•"/>
      <w:lvlJc w:val="left"/>
      <w:pPr>
        <w:ind w:left="3781" w:hanging="330"/>
      </w:pPr>
      <w:rPr>
        <w:rFonts w:hint="default"/>
        <w:lang w:val="tr-TR" w:eastAsia="en-US" w:bidi="ar-SA"/>
      </w:rPr>
    </w:lvl>
    <w:lvl w:ilvl="5" w:tplc="1E4E0E8E">
      <w:numFmt w:val="bullet"/>
      <w:lvlText w:val="•"/>
      <w:lvlJc w:val="left"/>
      <w:pPr>
        <w:ind w:left="4686" w:hanging="330"/>
      </w:pPr>
      <w:rPr>
        <w:rFonts w:hint="default"/>
        <w:lang w:val="tr-TR" w:eastAsia="en-US" w:bidi="ar-SA"/>
      </w:rPr>
    </w:lvl>
    <w:lvl w:ilvl="6" w:tplc="CA5CBA7A">
      <w:numFmt w:val="bullet"/>
      <w:lvlText w:val="•"/>
      <w:lvlJc w:val="left"/>
      <w:pPr>
        <w:ind w:left="5591" w:hanging="330"/>
      </w:pPr>
      <w:rPr>
        <w:rFonts w:hint="default"/>
        <w:lang w:val="tr-TR" w:eastAsia="en-US" w:bidi="ar-SA"/>
      </w:rPr>
    </w:lvl>
    <w:lvl w:ilvl="7" w:tplc="648A9170">
      <w:numFmt w:val="bullet"/>
      <w:lvlText w:val="•"/>
      <w:lvlJc w:val="left"/>
      <w:pPr>
        <w:ind w:left="6497" w:hanging="330"/>
      </w:pPr>
      <w:rPr>
        <w:rFonts w:hint="default"/>
        <w:lang w:val="tr-TR" w:eastAsia="en-US" w:bidi="ar-SA"/>
      </w:rPr>
    </w:lvl>
    <w:lvl w:ilvl="8" w:tplc="23D05BA8">
      <w:numFmt w:val="bullet"/>
      <w:lvlText w:val="•"/>
      <w:lvlJc w:val="left"/>
      <w:pPr>
        <w:ind w:left="7402" w:hanging="330"/>
      </w:pPr>
      <w:rPr>
        <w:rFonts w:hint="default"/>
        <w:lang w:val="tr-TR" w:eastAsia="en-US" w:bidi="ar-SA"/>
      </w:rPr>
    </w:lvl>
  </w:abstractNum>
  <w:num w:numId="1" w16cid:durableId="114000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8BC"/>
    <w:rsid w:val="000C3107"/>
    <w:rsid w:val="006B77E3"/>
    <w:rsid w:val="006E18BC"/>
    <w:rsid w:val="00744032"/>
    <w:rsid w:val="007C0E52"/>
    <w:rsid w:val="00CB0433"/>
    <w:rsid w:val="00E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F887"/>
  <w15:docId w15:val="{985FB950-02DF-4C44-B43A-694D9C33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5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65" w:right="59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BIÇAK</dc:creator>
  <cp:lastModifiedBy>REYYAN ÇUHADAR</cp:lastModifiedBy>
  <cp:revision>4</cp:revision>
  <dcterms:created xsi:type="dcterms:W3CDTF">2025-02-01T11:32:00Z</dcterms:created>
  <dcterms:modified xsi:type="dcterms:W3CDTF">2025-02-04T16:08:00Z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2025-02-01T00:00:00Z</vt:filetime>
  </property>
</Properties>
</file>